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2FC0" w14:textId="77777777" w:rsidR="00DB2594" w:rsidRPr="00DB2594" w:rsidRDefault="00DB2594" w:rsidP="00DB2594">
      <w:pPr>
        <w:shd w:val="clear" w:color="auto" w:fill="FFFFFF"/>
        <w:spacing w:after="0" w:line="240" w:lineRule="auto"/>
        <w:rPr>
          <w:rFonts w:ascii="Arial" w:eastAsia="Times New Roman" w:hAnsi="Arial" w:cs="Arial"/>
          <w:color w:val="222222"/>
          <w:kern w:val="0"/>
          <w:sz w:val="24"/>
          <w:szCs w:val="24"/>
          <w:lang w:eastAsia="en-GB"/>
          <w14:ligatures w14:val="none"/>
        </w:rPr>
      </w:pPr>
      <w:r w:rsidRPr="00DB2594">
        <w:rPr>
          <w:rFonts w:ascii="Calibri" w:eastAsia="Times New Roman" w:hAnsi="Calibri" w:cs="Calibri"/>
          <w:b/>
          <w:bCs/>
          <w:color w:val="222222"/>
          <w:kern w:val="0"/>
          <w:lang w:val="en-US" w:eastAsia="en-GB"/>
          <w14:ligatures w14:val="none"/>
        </w:rPr>
        <w:t>From:</w:t>
      </w:r>
      <w:r w:rsidRPr="00DB2594">
        <w:rPr>
          <w:rFonts w:ascii="Calibri" w:eastAsia="Times New Roman" w:hAnsi="Calibri" w:cs="Calibri"/>
          <w:color w:val="222222"/>
          <w:kern w:val="0"/>
          <w:lang w:val="en-US" w:eastAsia="en-GB"/>
          <w14:ligatures w14:val="none"/>
        </w:rPr>
        <w:t> SBA &lt;</w:t>
      </w:r>
      <w:hyperlink r:id="rId4" w:tgtFrame="_blank" w:history="1">
        <w:r w:rsidRPr="00DB2594">
          <w:rPr>
            <w:rFonts w:ascii="Calibri" w:eastAsia="Times New Roman" w:hAnsi="Calibri" w:cs="Calibri"/>
            <w:color w:val="1155CC"/>
            <w:kern w:val="0"/>
            <w:u w:val="single"/>
            <w:lang w:val="en-US" w:eastAsia="en-GB"/>
            <w14:ligatures w14:val="none"/>
          </w:rPr>
          <w:t>SBA@pkf-l.com</w:t>
        </w:r>
      </w:hyperlink>
      <w:r w:rsidRPr="00DB2594">
        <w:rPr>
          <w:rFonts w:ascii="Calibri" w:eastAsia="Times New Roman" w:hAnsi="Calibri" w:cs="Calibri"/>
          <w:color w:val="222222"/>
          <w:kern w:val="0"/>
          <w:lang w:val="en-US" w:eastAsia="en-GB"/>
          <w14:ligatures w14:val="none"/>
        </w:rPr>
        <w:t>&gt;</w:t>
      </w:r>
      <w:r w:rsidRPr="00DB2594">
        <w:rPr>
          <w:rFonts w:ascii="Calibri" w:eastAsia="Times New Roman" w:hAnsi="Calibri" w:cs="Calibri"/>
          <w:color w:val="222222"/>
          <w:kern w:val="0"/>
          <w:lang w:val="en-US" w:eastAsia="en-GB"/>
          <w14:ligatures w14:val="none"/>
        </w:rPr>
        <w:br/>
      </w:r>
      <w:r w:rsidRPr="00DB2594">
        <w:rPr>
          <w:rFonts w:ascii="Calibri" w:eastAsia="Times New Roman" w:hAnsi="Calibri" w:cs="Calibri"/>
          <w:b/>
          <w:bCs/>
          <w:color w:val="222222"/>
          <w:kern w:val="0"/>
          <w:lang w:val="en-US" w:eastAsia="en-GB"/>
          <w14:ligatures w14:val="none"/>
        </w:rPr>
        <w:t>Sent:</w:t>
      </w:r>
      <w:r w:rsidRPr="00DB2594">
        <w:rPr>
          <w:rFonts w:ascii="Calibri" w:eastAsia="Times New Roman" w:hAnsi="Calibri" w:cs="Calibri"/>
          <w:color w:val="222222"/>
          <w:kern w:val="0"/>
          <w:lang w:val="en-US" w:eastAsia="en-GB"/>
          <w14:ligatures w14:val="none"/>
        </w:rPr>
        <w:t> 11 June 2024 13:21</w:t>
      </w:r>
      <w:r w:rsidRPr="00DB2594">
        <w:rPr>
          <w:rFonts w:ascii="Calibri" w:eastAsia="Times New Roman" w:hAnsi="Calibri" w:cs="Calibri"/>
          <w:color w:val="222222"/>
          <w:kern w:val="0"/>
          <w:lang w:val="en-US" w:eastAsia="en-GB"/>
          <w14:ligatures w14:val="none"/>
        </w:rPr>
        <w:br/>
      </w:r>
      <w:r w:rsidRPr="00DB2594">
        <w:rPr>
          <w:rFonts w:ascii="Calibri" w:eastAsia="Times New Roman" w:hAnsi="Calibri" w:cs="Calibri"/>
          <w:b/>
          <w:bCs/>
          <w:color w:val="222222"/>
          <w:kern w:val="0"/>
          <w:lang w:val="en-US" w:eastAsia="en-GB"/>
          <w14:ligatures w14:val="none"/>
        </w:rPr>
        <w:t>To:</w:t>
      </w:r>
      <w:r w:rsidRPr="00DB2594">
        <w:rPr>
          <w:rFonts w:ascii="Calibri" w:eastAsia="Times New Roman" w:hAnsi="Calibri" w:cs="Calibri"/>
          <w:color w:val="222222"/>
          <w:kern w:val="0"/>
          <w:lang w:val="en-US" w:eastAsia="en-GB"/>
          <w14:ligatures w14:val="none"/>
        </w:rPr>
        <w:t> '</w:t>
      </w:r>
      <w:hyperlink r:id="rId5" w:tgtFrame="_blank" w:history="1">
        <w:r w:rsidRPr="00DB2594">
          <w:rPr>
            <w:rFonts w:ascii="Calibri" w:eastAsia="Times New Roman" w:hAnsi="Calibri" w:cs="Calibri"/>
            <w:color w:val="1155CC"/>
            <w:kern w:val="0"/>
            <w:u w:val="single"/>
            <w:lang w:val="en-US" w:eastAsia="en-GB"/>
            <w14:ligatures w14:val="none"/>
          </w:rPr>
          <w:t>eatonhopebowdlerpc@gmail.com</w:t>
        </w:r>
      </w:hyperlink>
      <w:r w:rsidRPr="00DB2594">
        <w:rPr>
          <w:rFonts w:ascii="Calibri" w:eastAsia="Times New Roman" w:hAnsi="Calibri" w:cs="Calibri"/>
          <w:color w:val="222222"/>
          <w:kern w:val="0"/>
          <w:lang w:val="en-US" w:eastAsia="en-GB"/>
          <w14:ligatures w14:val="none"/>
        </w:rPr>
        <w:t>' &lt;</w:t>
      </w:r>
      <w:hyperlink r:id="rId6" w:tgtFrame="_blank" w:history="1">
        <w:r w:rsidRPr="00DB2594">
          <w:rPr>
            <w:rFonts w:ascii="Calibri" w:eastAsia="Times New Roman" w:hAnsi="Calibri" w:cs="Calibri"/>
            <w:color w:val="1155CC"/>
            <w:kern w:val="0"/>
            <w:u w:val="single"/>
            <w:lang w:val="en-US" w:eastAsia="en-GB"/>
            <w14:ligatures w14:val="none"/>
          </w:rPr>
          <w:t>eatonhopebowdlerpc@gmail.com</w:t>
        </w:r>
      </w:hyperlink>
      <w:r w:rsidRPr="00DB2594">
        <w:rPr>
          <w:rFonts w:ascii="Calibri" w:eastAsia="Times New Roman" w:hAnsi="Calibri" w:cs="Calibri"/>
          <w:color w:val="222222"/>
          <w:kern w:val="0"/>
          <w:lang w:val="en-US" w:eastAsia="en-GB"/>
          <w14:ligatures w14:val="none"/>
        </w:rPr>
        <w:t>&gt;</w:t>
      </w:r>
      <w:r w:rsidRPr="00DB2594">
        <w:rPr>
          <w:rFonts w:ascii="Calibri" w:eastAsia="Times New Roman" w:hAnsi="Calibri" w:cs="Calibri"/>
          <w:color w:val="222222"/>
          <w:kern w:val="0"/>
          <w:lang w:val="en-US" w:eastAsia="en-GB"/>
          <w14:ligatures w14:val="none"/>
        </w:rPr>
        <w:br/>
      </w:r>
      <w:r w:rsidRPr="00DB2594">
        <w:rPr>
          <w:rFonts w:ascii="Calibri" w:eastAsia="Times New Roman" w:hAnsi="Calibri" w:cs="Calibri"/>
          <w:b/>
          <w:bCs/>
          <w:color w:val="222222"/>
          <w:kern w:val="0"/>
          <w:lang w:val="en-US" w:eastAsia="en-GB"/>
          <w14:ligatures w14:val="none"/>
        </w:rPr>
        <w:t>Subject:</w:t>
      </w:r>
      <w:r w:rsidRPr="00DB2594">
        <w:rPr>
          <w:rFonts w:ascii="Calibri" w:eastAsia="Times New Roman" w:hAnsi="Calibri" w:cs="Calibri"/>
          <w:color w:val="222222"/>
          <w:kern w:val="0"/>
          <w:lang w:val="en-US" w:eastAsia="en-GB"/>
          <w14:ligatures w14:val="none"/>
        </w:rPr>
        <w:t> Data logged – notification of exempt status</w:t>
      </w:r>
    </w:p>
    <w:p w14:paraId="0835D68F" w14:textId="77777777" w:rsidR="00DB2594" w:rsidRPr="00DB2594" w:rsidRDefault="00DB2594" w:rsidP="00DB2594">
      <w:pPr>
        <w:shd w:val="clear" w:color="auto" w:fill="FFFFFF"/>
        <w:spacing w:after="0" w:line="240" w:lineRule="auto"/>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 </w:t>
      </w:r>
    </w:p>
    <w:p w14:paraId="1474DE87" w14:textId="77777777" w:rsidR="00DB2594" w:rsidRPr="00DB2594" w:rsidRDefault="00DB2594" w:rsidP="00DB2594">
      <w:pPr>
        <w:shd w:val="clear" w:color="auto" w:fill="FFFFFF"/>
        <w:spacing w:after="24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 xml:space="preserve">Dear Mrs de </w:t>
      </w:r>
      <w:proofErr w:type="spellStart"/>
      <w:r w:rsidRPr="00DB2594">
        <w:rPr>
          <w:rFonts w:ascii="Arial" w:eastAsia="Times New Roman" w:hAnsi="Arial" w:cs="Arial"/>
          <w:color w:val="222222"/>
          <w:kern w:val="0"/>
          <w:sz w:val="24"/>
          <w:szCs w:val="24"/>
          <w:lang w:eastAsia="en-GB"/>
          <w14:ligatures w14:val="none"/>
        </w:rPr>
        <w:t>Rusett</w:t>
      </w:r>
      <w:proofErr w:type="spellEnd"/>
      <w:r w:rsidRPr="00DB2594">
        <w:rPr>
          <w:rFonts w:ascii="Arial" w:eastAsia="Times New Roman" w:hAnsi="Arial" w:cs="Arial"/>
          <w:color w:val="222222"/>
          <w:kern w:val="0"/>
          <w:sz w:val="24"/>
          <w:szCs w:val="24"/>
          <w:lang w:eastAsia="en-GB"/>
          <w14:ligatures w14:val="none"/>
        </w:rPr>
        <w:t>,</w:t>
      </w:r>
    </w:p>
    <w:p w14:paraId="6289ABD2" w14:textId="77777777" w:rsidR="00DB2594" w:rsidRPr="00DB2594" w:rsidRDefault="00DB2594" w:rsidP="00DB2594">
      <w:pPr>
        <w:shd w:val="clear" w:color="auto" w:fill="FFFFFF"/>
        <w:spacing w:after="24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b/>
          <w:bCs/>
          <w:color w:val="222222"/>
          <w:kern w:val="0"/>
          <w:sz w:val="24"/>
          <w:szCs w:val="24"/>
          <w:lang w:eastAsia="en-GB"/>
          <w14:ligatures w14:val="none"/>
        </w:rPr>
        <w:t>SH0067: Receipt of documents – notification of exempt status, 2024</w:t>
      </w:r>
    </w:p>
    <w:p w14:paraId="56917BC4" w14:textId="77777777" w:rsidR="00DB2594" w:rsidRPr="00DB2594" w:rsidRDefault="00DB2594" w:rsidP="00DB2594">
      <w:pPr>
        <w:shd w:val="clear" w:color="auto" w:fill="FFFFFF"/>
        <w:spacing w:after="240" w:line="240" w:lineRule="auto"/>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This is an automated message to notify you that we have received and logged the notification of exempt status for the year ended 31 March </w:t>
      </w:r>
      <w:bookmarkStart w:id="0" w:name="m_-7614461690166013467__Hlk68626951"/>
      <w:r w:rsidRPr="00DB2594">
        <w:rPr>
          <w:rFonts w:ascii="Arial" w:eastAsia="Times New Roman" w:hAnsi="Arial" w:cs="Arial"/>
          <w:color w:val="222222"/>
          <w:kern w:val="0"/>
          <w:sz w:val="24"/>
          <w:szCs w:val="24"/>
          <w:lang w:eastAsia="en-GB"/>
          <w14:ligatures w14:val="none"/>
        </w:rPr>
        <w:t>2024</w:t>
      </w:r>
      <w:bookmarkEnd w:id="0"/>
      <w:r w:rsidRPr="00DB2594">
        <w:rPr>
          <w:rFonts w:ascii="Arial" w:eastAsia="Times New Roman" w:hAnsi="Arial" w:cs="Arial"/>
          <w:color w:val="222222"/>
          <w:kern w:val="0"/>
          <w:sz w:val="24"/>
          <w:szCs w:val="24"/>
          <w:lang w:eastAsia="en-GB"/>
          <w14:ligatures w14:val="none"/>
        </w:rPr>
        <w:t> submitted to us for Eaton-under-Heywood and Hope Bowdler Parish Council.  By notifying us that Eaton-under-Heywood and Hope Bowdler Parish Council has claimed exemption there is no review to be performed and consequently no auditor certificate and report, or any other closure documentation, will be issued by us for this reporting year. </w:t>
      </w:r>
    </w:p>
    <w:p w14:paraId="2645FE4C" w14:textId="77777777" w:rsidR="00DB2594" w:rsidRPr="00DB2594" w:rsidRDefault="00DB2594" w:rsidP="00DB2594">
      <w:pPr>
        <w:shd w:val="clear" w:color="auto" w:fill="FFFFFF"/>
        <w:spacing w:after="240" w:line="240" w:lineRule="auto"/>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If you did not submit your notification of exemption by the specified submission deadline and were sent chasing letter(s), you will receive an invoice for those chaser charges calculated in accordance with the fee scales set by Smaller Authorities’ Audit Appointments Limited which are available to view </w:t>
      </w:r>
      <w:hyperlink r:id="rId7" w:tgtFrame="_blank" w:history="1">
        <w:r w:rsidRPr="00DB2594">
          <w:rPr>
            <w:rFonts w:ascii="Arial" w:eastAsia="Times New Roman" w:hAnsi="Arial" w:cs="Arial"/>
            <w:color w:val="1155CC"/>
            <w:kern w:val="0"/>
            <w:sz w:val="24"/>
            <w:szCs w:val="24"/>
            <w:u w:val="single"/>
            <w:lang w:eastAsia="en-GB"/>
            <w14:ligatures w14:val="none"/>
          </w:rPr>
          <w:t>here</w:t>
        </w:r>
      </w:hyperlink>
      <w:r w:rsidRPr="00DB2594">
        <w:rPr>
          <w:rFonts w:ascii="Arial" w:eastAsia="Times New Roman" w:hAnsi="Arial" w:cs="Arial"/>
          <w:color w:val="222222"/>
          <w:kern w:val="0"/>
          <w:sz w:val="24"/>
          <w:szCs w:val="24"/>
          <w:lang w:eastAsia="en-GB"/>
          <w14:ligatures w14:val="none"/>
        </w:rPr>
        <w:t>.</w:t>
      </w:r>
    </w:p>
    <w:p w14:paraId="66397942" w14:textId="77777777" w:rsidR="00DB2594" w:rsidRPr="00DB2594" w:rsidRDefault="00DB2594" w:rsidP="00DB2594">
      <w:pPr>
        <w:shd w:val="clear" w:color="auto" w:fill="FFFFFF"/>
        <w:spacing w:after="240" w:line="240" w:lineRule="auto"/>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Unless we receive any correspondence from local electors during the period for the exercise for public rights that requires us to contact you, you will not hear from us again this year, except to chase any outstanding fees.</w:t>
      </w:r>
    </w:p>
    <w:p w14:paraId="45EDB60A" w14:textId="77777777" w:rsidR="00DB2594" w:rsidRPr="00DB2594" w:rsidRDefault="00DB2594"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Kind regards,</w:t>
      </w:r>
    </w:p>
    <w:p w14:paraId="4B6D6809" w14:textId="77777777" w:rsidR="00DB2594" w:rsidRPr="00DB2594" w:rsidRDefault="00DB2594"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 </w:t>
      </w:r>
    </w:p>
    <w:p w14:paraId="3F3D0945" w14:textId="77777777" w:rsidR="00DB2594" w:rsidRPr="00DB2594" w:rsidRDefault="00DB2594"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SBA Team</w:t>
      </w:r>
    </w:p>
    <w:p w14:paraId="23997A67" w14:textId="77777777" w:rsidR="00DB2594" w:rsidRPr="00DB2594" w:rsidRDefault="00DB2594"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For and on behalf of PKF Littlejohn LLP</w:t>
      </w:r>
    </w:p>
    <w:p w14:paraId="51F98F31" w14:textId="77777777" w:rsidR="00DB2594" w:rsidRPr="00DB2594" w:rsidRDefault="00DB2594"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r w:rsidRPr="00DB2594">
        <w:rPr>
          <w:rFonts w:ascii="Arial" w:eastAsia="Times New Roman" w:hAnsi="Arial" w:cs="Arial"/>
          <w:color w:val="222222"/>
          <w:kern w:val="0"/>
          <w:sz w:val="24"/>
          <w:szCs w:val="24"/>
          <w:lang w:eastAsia="en-GB"/>
          <w14:ligatures w14:val="none"/>
        </w:rPr>
        <w:t>T +44 (0) 20 7516 2200</w:t>
      </w:r>
    </w:p>
    <w:p w14:paraId="6DF73978" w14:textId="77777777" w:rsidR="00DB2594" w:rsidRPr="00DB2594" w:rsidRDefault="00712A57" w:rsidP="00DB2594">
      <w:pPr>
        <w:shd w:val="clear" w:color="auto" w:fill="FFFFFF"/>
        <w:spacing w:after="0" w:line="240" w:lineRule="auto"/>
        <w:textAlignment w:val="baseline"/>
        <w:rPr>
          <w:rFonts w:ascii="Arial" w:eastAsia="Times New Roman" w:hAnsi="Arial" w:cs="Arial"/>
          <w:color w:val="222222"/>
          <w:kern w:val="0"/>
          <w:sz w:val="24"/>
          <w:szCs w:val="24"/>
          <w:lang w:eastAsia="en-GB"/>
          <w14:ligatures w14:val="none"/>
        </w:rPr>
      </w:pPr>
      <w:hyperlink r:id="rId8" w:tgtFrame="_blank" w:history="1">
        <w:r w:rsidR="00DB2594" w:rsidRPr="00DB2594">
          <w:rPr>
            <w:rFonts w:ascii="Arial" w:eastAsia="Times New Roman" w:hAnsi="Arial" w:cs="Arial"/>
            <w:color w:val="1155CC"/>
            <w:kern w:val="0"/>
            <w:sz w:val="24"/>
            <w:szCs w:val="24"/>
            <w:u w:val="single"/>
            <w:lang w:eastAsia="en-GB"/>
            <w14:ligatures w14:val="none"/>
          </w:rPr>
          <w:t>sba@pkf-l.com</w:t>
        </w:r>
      </w:hyperlink>
    </w:p>
    <w:p w14:paraId="0332C143" w14:textId="77777777" w:rsidR="00DE5EC1" w:rsidRDefault="00DE5EC1"/>
    <w:sectPr w:rsidR="00DE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94"/>
    <w:rsid w:val="000A3B16"/>
    <w:rsid w:val="00617193"/>
    <w:rsid w:val="007068E3"/>
    <w:rsid w:val="00712A57"/>
    <w:rsid w:val="00C66BB6"/>
    <w:rsid w:val="00DB2594"/>
    <w:rsid w:val="00DE5EC1"/>
    <w:rsid w:val="00F3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119C"/>
  <w15:chartTrackingRefBased/>
  <w15:docId w15:val="{C335B2BB-40A8-473C-9181-E4FDE04D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594"/>
    <w:rPr>
      <w:rFonts w:eastAsiaTheme="majorEastAsia" w:cstheme="majorBidi"/>
      <w:color w:val="272727" w:themeColor="text1" w:themeTint="D8"/>
    </w:rPr>
  </w:style>
  <w:style w:type="paragraph" w:styleId="Title">
    <w:name w:val="Title"/>
    <w:basedOn w:val="Normal"/>
    <w:next w:val="Normal"/>
    <w:link w:val="TitleChar"/>
    <w:uiPriority w:val="10"/>
    <w:qFormat/>
    <w:rsid w:val="00DB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594"/>
    <w:pPr>
      <w:spacing w:before="160"/>
      <w:jc w:val="center"/>
    </w:pPr>
    <w:rPr>
      <w:i/>
      <w:iCs/>
      <w:color w:val="404040" w:themeColor="text1" w:themeTint="BF"/>
    </w:rPr>
  </w:style>
  <w:style w:type="character" w:customStyle="1" w:styleId="QuoteChar">
    <w:name w:val="Quote Char"/>
    <w:basedOn w:val="DefaultParagraphFont"/>
    <w:link w:val="Quote"/>
    <w:uiPriority w:val="29"/>
    <w:rsid w:val="00DB2594"/>
    <w:rPr>
      <w:i/>
      <w:iCs/>
      <w:color w:val="404040" w:themeColor="text1" w:themeTint="BF"/>
    </w:rPr>
  </w:style>
  <w:style w:type="paragraph" w:styleId="ListParagraph">
    <w:name w:val="List Paragraph"/>
    <w:basedOn w:val="Normal"/>
    <w:uiPriority w:val="34"/>
    <w:qFormat/>
    <w:rsid w:val="00DB2594"/>
    <w:pPr>
      <w:ind w:left="720"/>
      <w:contextualSpacing/>
    </w:pPr>
  </w:style>
  <w:style w:type="character" w:styleId="IntenseEmphasis">
    <w:name w:val="Intense Emphasis"/>
    <w:basedOn w:val="DefaultParagraphFont"/>
    <w:uiPriority w:val="21"/>
    <w:qFormat/>
    <w:rsid w:val="00DB2594"/>
    <w:rPr>
      <w:i/>
      <w:iCs/>
      <w:color w:val="0F4761" w:themeColor="accent1" w:themeShade="BF"/>
    </w:rPr>
  </w:style>
  <w:style w:type="paragraph" w:styleId="IntenseQuote">
    <w:name w:val="Intense Quote"/>
    <w:basedOn w:val="Normal"/>
    <w:next w:val="Normal"/>
    <w:link w:val="IntenseQuoteChar"/>
    <w:uiPriority w:val="30"/>
    <w:qFormat/>
    <w:rsid w:val="00DB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594"/>
    <w:rPr>
      <w:i/>
      <w:iCs/>
      <w:color w:val="0F4761" w:themeColor="accent1" w:themeShade="BF"/>
    </w:rPr>
  </w:style>
  <w:style w:type="character" w:styleId="IntenseReference">
    <w:name w:val="Intense Reference"/>
    <w:basedOn w:val="DefaultParagraphFont"/>
    <w:uiPriority w:val="32"/>
    <w:qFormat/>
    <w:rsid w:val="00DB2594"/>
    <w:rPr>
      <w:b/>
      <w:bCs/>
      <w:smallCaps/>
      <w:color w:val="0F4761" w:themeColor="accent1" w:themeShade="BF"/>
      <w:spacing w:val="5"/>
    </w:rPr>
  </w:style>
  <w:style w:type="character" w:styleId="Hyperlink">
    <w:name w:val="Hyperlink"/>
    <w:basedOn w:val="DefaultParagraphFont"/>
    <w:uiPriority w:val="99"/>
    <w:semiHidden/>
    <w:unhideWhenUsed/>
    <w:rsid w:val="00DB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772036">
      <w:bodyDiv w:val="1"/>
      <w:marLeft w:val="0"/>
      <w:marRight w:val="0"/>
      <w:marTop w:val="0"/>
      <w:marBottom w:val="0"/>
      <w:divBdr>
        <w:top w:val="none" w:sz="0" w:space="0" w:color="auto"/>
        <w:left w:val="none" w:sz="0" w:space="0" w:color="auto"/>
        <w:bottom w:val="none" w:sz="0" w:space="0" w:color="auto"/>
        <w:right w:val="none" w:sz="0" w:space="0" w:color="auto"/>
      </w:divBdr>
      <w:divsChild>
        <w:div w:id="2124613989">
          <w:marLeft w:val="0"/>
          <w:marRight w:val="0"/>
          <w:marTop w:val="0"/>
          <w:marBottom w:val="0"/>
          <w:divBdr>
            <w:top w:val="none" w:sz="0" w:space="0" w:color="auto"/>
            <w:left w:val="none" w:sz="0" w:space="0" w:color="auto"/>
            <w:bottom w:val="none" w:sz="0" w:space="0" w:color="auto"/>
            <w:right w:val="none" w:sz="0" w:space="0" w:color="auto"/>
          </w:divBdr>
          <w:divsChild>
            <w:div w:id="2757936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3" Type="http://schemas.openxmlformats.org/officeDocument/2006/relationships/webSettings" Target="webSettings.xml"/><Relationship Id="rId7" Type="http://schemas.openxmlformats.org/officeDocument/2006/relationships/hyperlink" Target="http://www.localaudits.co.uk/fe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tonhopebowdlerpc@gmail.com" TargetMode="External"/><Relationship Id="rId5" Type="http://schemas.openxmlformats.org/officeDocument/2006/relationships/hyperlink" Target="mailto:eatonhopebowdlerpc@gmail.com" TargetMode="External"/><Relationship Id="rId10" Type="http://schemas.openxmlformats.org/officeDocument/2006/relationships/theme" Target="theme/theme1.xml"/><Relationship Id="rId4" Type="http://schemas.openxmlformats.org/officeDocument/2006/relationships/hyperlink" Target="mailto:SBA@pkf-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martyn</dc:creator>
  <cp:keywords/>
  <dc:description/>
  <cp:lastModifiedBy>clive martyn</cp:lastModifiedBy>
  <cp:revision>2</cp:revision>
  <dcterms:created xsi:type="dcterms:W3CDTF">2024-06-15T14:04:00Z</dcterms:created>
  <dcterms:modified xsi:type="dcterms:W3CDTF">2024-06-15T14:04:00Z</dcterms:modified>
</cp:coreProperties>
</file>